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На основу Закона о меници и тачке 1.2 и 6. Одлуке о облику и садржини, начину коришћења јединствених инструмената платног промета (СРЈ 29/2002)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tabs>
          <w:tab w:val="left" w:pos="6663"/>
        </w:tabs>
        <w:suppressAutoHyphens w:val="0"/>
        <w:spacing w:line="252" w:lineRule="exact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ДУ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Ж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НИ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С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едишт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Мат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ни</w:t>
      </w:r>
      <w:proofErr w:type="spellEnd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орески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spacing w:val="-4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ден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иф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кац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бр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</w:t>
      </w:r>
      <w:proofErr w:type="spellEnd"/>
      <w:r w:rsidRPr="00875755">
        <w:rPr>
          <w:rFonts w:eastAsia="Times New Roman"/>
          <w:color w:val="auto"/>
          <w:spacing w:val="3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ПИБ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_</w:t>
      </w:r>
    </w:p>
    <w:p w:rsidR="00875755" w:rsidRPr="00875755" w:rsidRDefault="00875755" w:rsidP="00875755">
      <w:pPr>
        <w:widowControl w:val="0"/>
        <w:tabs>
          <w:tab w:val="left" w:pos="6551"/>
          <w:tab w:val="left" w:pos="6657"/>
          <w:tab w:val="left" w:pos="6806"/>
        </w:tabs>
        <w:suppressAutoHyphens w:val="0"/>
        <w:spacing w:before="1" w:line="240" w:lineRule="auto"/>
        <w:ind w:right="2499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proofErr w:type="spellStart"/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ћи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ра</w:t>
      </w:r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ч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w w:val="77"/>
          <w:kern w:val="0"/>
          <w:sz w:val="22"/>
          <w:szCs w:val="22"/>
          <w:u w:val="single" w:color="000000"/>
          <w:lang w:val="en-US" w:eastAsia="en-US"/>
        </w:rPr>
        <w:t xml:space="preserve">  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spacing w:val="-1"/>
          <w:kern w:val="0"/>
          <w:sz w:val="22"/>
          <w:szCs w:val="22"/>
          <w:lang w:val="en-US" w:eastAsia="en-US"/>
        </w:rPr>
        <w:t>К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од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ба</w:t>
      </w:r>
      <w:r w:rsidRPr="00875755">
        <w:rPr>
          <w:rFonts w:eastAsia="Times New Roman"/>
          <w:color w:val="auto"/>
          <w:spacing w:val="-3"/>
          <w:kern w:val="0"/>
          <w:sz w:val="22"/>
          <w:szCs w:val="22"/>
          <w:lang w:val="en-US" w:eastAsia="en-US"/>
        </w:rPr>
        <w:t>н</w:t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ке</w:t>
      </w:r>
      <w:proofErr w:type="spellEnd"/>
      <w:r w:rsidRPr="00875755">
        <w:rPr>
          <w:rFonts w:eastAsia="Times New Roman"/>
          <w:color w:val="auto"/>
          <w:spacing w:val="-2"/>
          <w:kern w:val="0"/>
          <w:sz w:val="22"/>
          <w:szCs w:val="22"/>
          <w:lang w:val="en-US" w:eastAsia="en-US"/>
        </w:rPr>
        <w:t>: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u w:val="single" w:color="000000"/>
          <w:lang w:val="sr-Cyrl-RS" w:eastAsia="en-US"/>
        </w:rPr>
        <w:t>_________________________________________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МЕНИЧНО ПИСМО - ОВЛАШЋЕЊЕ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center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за корисника бланко-сопствених меница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b/>
          <w:color w:val="auto"/>
          <w:kern w:val="0"/>
          <w:sz w:val="22"/>
          <w:szCs w:val="22"/>
          <w:lang w:val="sr-Cyrl-CS" w:eastAsia="en-US"/>
        </w:rPr>
        <w:t>КОРИСНИК: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  <w:r w:rsidRPr="00875755">
        <w:rPr>
          <w:rFonts w:eastAsia="Calibri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40а, ПИБ: 108341454; МБ 17864955.</w:t>
      </w:r>
    </w:p>
    <w:p w:rsidR="00875755" w:rsidRPr="00875755" w:rsidRDefault="00875755" w:rsidP="00875755">
      <w:pPr>
        <w:widowControl w:val="0"/>
        <w:suppressAutoHyphens w:val="0"/>
        <w:spacing w:line="240" w:lineRule="auto"/>
        <w:jc w:val="both"/>
        <w:rPr>
          <w:rFonts w:eastAsia="Calibri"/>
          <w:color w:val="auto"/>
          <w:kern w:val="0"/>
          <w:sz w:val="22"/>
          <w:szCs w:val="22"/>
          <w:lang w:val="sr-Cyrl-CS" w:eastAsia="en-US"/>
        </w:rPr>
      </w:pPr>
    </w:p>
    <w:p w:rsidR="00875755" w:rsidRPr="00B27DF5" w:rsidRDefault="00875755" w:rsidP="00B27DF5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875755">
        <w:rPr>
          <w:rFonts w:eastAsia="Arial"/>
          <w:lang w:val="sr-Cyrl-RS"/>
        </w:rPr>
        <w:t xml:space="preserve">          </w:t>
      </w:r>
      <w:proofErr w:type="spellStart"/>
      <w:r w:rsidRPr="00875755">
        <w:rPr>
          <w:rFonts w:eastAsia="Arial"/>
        </w:rPr>
        <w:t>Предајемо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Вам</w:t>
      </w:r>
      <w:proofErr w:type="spellEnd"/>
      <w:r w:rsidRPr="00875755">
        <w:rPr>
          <w:rFonts w:eastAsia="Arial"/>
        </w:rPr>
        <w:t xml:space="preserve"> 1 (</w:t>
      </w:r>
      <w:proofErr w:type="spellStart"/>
      <w:r w:rsidRPr="00875755">
        <w:rPr>
          <w:rFonts w:eastAsia="Arial"/>
        </w:rPr>
        <w:t>једну</w:t>
      </w:r>
      <w:proofErr w:type="spellEnd"/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бланко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сопствену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серије</w:t>
      </w:r>
      <w:proofErr w:type="spellEnd"/>
      <w:r w:rsidRPr="00875755">
        <w:rPr>
          <w:rFonts w:eastAsia="Arial"/>
          <w:lang w:val="sr-Cyrl-RS"/>
        </w:rPr>
        <w:t xml:space="preserve"> _</w:t>
      </w:r>
      <w:r w:rsidRPr="00875755">
        <w:rPr>
          <w:rFonts w:eastAsia="Arial"/>
        </w:rPr>
        <w:t xml:space="preserve">_______________и </w:t>
      </w:r>
      <w:proofErr w:type="spellStart"/>
      <w:r w:rsidRPr="00875755">
        <w:rPr>
          <w:rFonts w:eastAsia="Arial"/>
        </w:rPr>
        <w:t>овлашћујемо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lang w:val="sr-Cyrl-CS"/>
        </w:rPr>
        <w:t xml:space="preserve">РС/МО/ Војна установа ''Дедиње'', Београд, Делиградска 40а, </w:t>
      </w:r>
      <w:proofErr w:type="spellStart"/>
      <w:r w:rsidRPr="00875755">
        <w:rPr>
          <w:rFonts w:eastAsia="Arial"/>
        </w:rPr>
        <w:t>као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повериоца</w:t>
      </w:r>
      <w:proofErr w:type="spellEnd"/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да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предату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меницу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може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попунити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на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10</w:t>
      </w:r>
      <w:r w:rsidR="005F4B6F">
        <w:rPr>
          <w:rFonts w:eastAsia="Arial"/>
          <w:lang w:val="sr-Cyrl-RS"/>
        </w:rPr>
        <w:t xml:space="preserve"> %</w:t>
      </w:r>
      <w:r w:rsidRPr="00875755">
        <w:rPr>
          <w:rFonts w:eastAsia="Arial"/>
        </w:rPr>
        <w:t xml:space="preserve"> (</w:t>
      </w:r>
      <w:r>
        <w:rPr>
          <w:rFonts w:eastAsia="Arial"/>
          <w:lang w:val="sr-Cyrl-RS"/>
        </w:rPr>
        <w:t>десет</w:t>
      </w:r>
      <w:r w:rsidRPr="00875755">
        <w:rPr>
          <w:rFonts w:eastAsia="Arial"/>
          <w:lang w:val="sr-Cyrl-RS"/>
        </w:rPr>
        <w:t xml:space="preserve"> </w:t>
      </w:r>
      <w:r w:rsidR="005F4B6F">
        <w:rPr>
          <w:rFonts w:eastAsia="Arial"/>
          <w:lang w:val="sr-Cyrl-RS"/>
        </w:rPr>
        <w:t>посто</w:t>
      </w:r>
      <w:r w:rsidRPr="00875755">
        <w:rPr>
          <w:rFonts w:eastAsia="Arial"/>
        </w:rPr>
        <w:t xml:space="preserve">) </w:t>
      </w:r>
      <w:proofErr w:type="spellStart"/>
      <w:r w:rsidRPr="00875755">
        <w:rPr>
          <w:rFonts w:eastAsia="Arial"/>
        </w:rPr>
        <w:t>од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вредности</w:t>
      </w:r>
      <w:proofErr w:type="spellEnd"/>
      <w:r w:rsidRPr="00875755">
        <w:rPr>
          <w:rFonts w:eastAsia="Arial"/>
          <w:lang w:val="sr-Cyrl-RS"/>
        </w:rPr>
        <w:t xml:space="preserve"> </w:t>
      </w:r>
      <w:r>
        <w:rPr>
          <w:rFonts w:eastAsia="Arial"/>
          <w:lang w:val="sr-Cyrl-RS"/>
        </w:rPr>
        <w:t>уговора</w:t>
      </w:r>
      <w:r w:rsidRPr="00875755">
        <w:rPr>
          <w:rFonts w:eastAsia="Arial"/>
        </w:rPr>
        <w:t xml:space="preserve">, </w:t>
      </w:r>
      <w:proofErr w:type="spellStart"/>
      <w:r w:rsidRPr="00875755">
        <w:rPr>
          <w:rFonts w:eastAsia="Arial"/>
        </w:rPr>
        <w:t>што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номинално</w:t>
      </w:r>
      <w:proofErr w:type="spellEnd"/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износи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>_______________</w:t>
      </w:r>
      <w:proofErr w:type="spellStart"/>
      <w:r w:rsidRPr="00875755">
        <w:rPr>
          <w:rFonts w:eastAsia="Arial"/>
        </w:rPr>
        <w:t>динара</w:t>
      </w:r>
      <w:proofErr w:type="spellEnd"/>
      <w:r w:rsidRPr="00875755">
        <w:rPr>
          <w:rFonts w:eastAsia="Arial"/>
        </w:rPr>
        <w:t xml:space="preserve"> </w:t>
      </w:r>
      <w:r w:rsidRPr="00875755">
        <w:rPr>
          <w:rFonts w:eastAsia="Arial"/>
          <w:lang w:val="sr-Cyrl-RS"/>
        </w:rPr>
        <w:t xml:space="preserve"> без ПДВ-а</w:t>
      </w:r>
      <w:r w:rsidRPr="00875755">
        <w:rPr>
          <w:rFonts w:eastAsia="Arial"/>
        </w:rPr>
        <w:t xml:space="preserve">, </w:t>
      </w:r>
      <w:r w:rsidRPr="00875755">
        <w:rPr>
          <w:rFonts w:eastAsia="Arial"/>
          <w:lang w:val="sr-Cyrl-RS"/>
        </w:rPr>
        <w:t xml:space="preserve">као </w:t>
      </w:r>
      <w:proofErr w:type="spellStart"/>
      <w:r w:rsidRPr="00875755">
        <w:rPr>
          <w:rFonts w:eastAsia="Arial"/>
        </w:rPr>
        <w:t>гаранциј</w:t>
      </w:r>
      <w:proofErr w:type="spellEnd"/>
      <w:r w:rsidRPr="00875755">
        <w:rPr>
          <w:rFonts w:eastAsia="Arial"/>
          <w:lang w:val="sr-Cyrl-RS"/>
        </w:rPr>
        <w:t>а</w:t>
      </w:r>
      <w:r w:rsidRPr="00875755">
        <w:rPr>
          <w:rFonts w:eastAsia="Arial"/>
        </w:rPr>
        <w:t xml:space="preserve"> </w:t>
      </w:r>
      <w:proofErr w:type="spellStart"/>
      <w:r w:rsidRPr="00875755">
        <w:rPr>
          <w:rFonts w:eastAsia="Arial"/>
        </w:rPr>
        <w:t>за</w:t>
      </w:r>
      <w:proofErr w:type="spellEnd"/>
      <w:r w:rsidRPr="00875755">
        <w:rPr>
          <w:rFonts w:eastAsia="Arial"/>
        </w:rPr>
        <w:t xml:space="preserve"> </w:t>
      </w:r>
      <w:r>
        <w:rPr>
          <w:rFonts w:eastAsia="Arial"/>
          <w:lang w:val="sr-Cyrl-RS"/>
        </w:rPr>
        <w:t>добро извршење уговора</w:t>
      </w:r>
      <w:r w:rsidRPr="00875755">
        <w:rPr>
          <w:rFonts w:eastAsia="Arial"/>
          <w:lang w:val="sr-Cyrl-RS"/>
        </w:rPr>
        <w:t>,</w:t>
      </w:r>
      <w:r w:rsidRPr="00875755">
        <w:rPr>
          <w:rFonts w:eastAsia="Arial"/>
        </w:rPr>
        <w:t xml:space="preserve"> </w:t>
      </w:r>
      <w:r w:rsidR="00B27DF5">
        <w:rPr>
          <w:rFonts w:eastAsia="Arial" w:cs="Times New Roman"/>
          <w:b/>
        </w:rPr>
        <w:t>ЈН 00</w:t>
      </w:r>
      <w:r w:rsidR="00F33CD5">
        <w:rPr>
          <w:rFonts w:eastAsia="Arial" w:cs="Times New Roman"/>
          <w:b/>
          <w:lang w:val="sr-Cyrl-RS"/>
        </w:rPr>
        <w:t>01</w:t>
      </w:r>
      <w:r w:rsidR="00B27DF5">
        <w:rPr>
          <w:rFonts w:eastAsia="Arial" w:cs="Times New Roman"/>
          <w:b/>
        </w:rPr>
        <w:t>/202</w:t>
      </w:r>
      <w:r w:rsidR="00F33CD5">
        <w:rPr>
          <w:rFonts w:eastAsia="Arial" w:cs="Times New Roman"/>
          <w:b/>
          <w:lang w:val="sr-Cyrl-RS"/>
        </w:rPr>
        <w:t>2</w:t>
      </w:r>
      <w:r w:rsidR="00B27DF5">
        <w:rPr>
          <w:rFonts w:eastAsia="Arial" w:cs="Times New Roman"/>
          <w:b/>
          <w:lang w:val="sr-Cyrl-RS"/>
        </w:rPr>
        <w:t xml:space="preserve">: </w:t>
      </w:r>
      <w:r w:rsidR="00F33CD5">
        <w:rPr>
          <w:b/>
          <w:lang w:val="ru-RU"/>
        </w:rPr>
        <w:t>Минерално ђ</w:t>
      </w:r>
      <w:proofErr w:type="spellStart"/>
      <w:r w:rsidR="00F33CD5" w:rsidRPr="002D2D5B">
        <w:rPr>
          <w:b/>
        </w:rPr>
        <w:t>уб</w:t>
      </w:r>
      <w:r w:rsidR="00F33CD5">
        <w:rPr>
          <w:b/>
        </w:rPr>
        <w:t>риво</w:t>
      </w:r>
      <w:proofErr w:type="spellEnd"/>
      <w:r w:rsidR="00F33CD5">
        <w:rPr>
          <w:b/>
        </w:rPr>
        <w:t xml:space="preserve"> </w:t>
      </w:r>
      <w:proofErr w:type="spellStart"/>
      <w:r w:rsidR="00F33CD5">
        <w:rPr>
          <w:b/>
        </w:rPr>
        <w:t>за</w:t>
      </w:r>
      <w:proofErr w:type="spellEnd"/>
      <w:r w:rsidR="00F33CD5">
        <w:rPr>
          <w:b/>
        </w:rPr>
        <w:t xml:space="preserve"> </w:t>
      </w:r>
      <w:r w:rsidR="00F33CD5">
        <w:rPr>
          <w:b/>
          <w:lang w:val="sr-Cyrl-RS"/>
        </w:rPr>
        <w:t xml:space="preserve">прихрану за пролећну сетву </w:t>
      </w:r>
      <w:r w:rsidR="00F33CD5">
        <w:rPr>
          <w:lang w:val="ru-RU"/>
        </w:rPr>
        <w:t>за потребе</w:t>
      </w:r>
      <w:r w:rsidR="00F33CD5">
        <w:rPr>
          <w:lang w:val="sr-Latn-RS"/>
        </w:rPr>
        <w:t xml:space="preserve"> </w:t>
      </w:r>
      <w:r w:rsidR="00F33CD5">
        <w:rPr>
          <w:lang w:val="sr-Cyrl-RS"/>
        </w:rPr>
        <w:t>пољопривредне производње</w:t>
      </w:r>
      <w:r w:rsidR="00F33CD5">
        <w:rPr>
          <w:lang w:val="ru-RU"/>
        </w:rPr>
        <w:t xml:space="preserve">, обликовано у </w:t>
      </w:r>
      <w:r w:rsidR="00F33CD5">
        <w:t>2</w:t>
      </w:r>
      <w:r w:rsidR="00F33CD5">
        <w:rPr>
          <w:lang w:val="ru-RU"/>
        </w:rPr>
        <w:t xml:space="preserve"> (</w:t>
      </w:r>
      <w:proofErr w:type="spellStart"/>
      <w:r w:rsidR="00F33CD5">
        <w:t>две</w:t>
      </w:r>
      <w:proofErr w:type="spellEnd"/>
      <w:r w:rsidR="00F33CD5">
        <w:rPr>
          <w:lang w:val="ru-RU"/>
        </w:rPr>
        <w:t xml:space="preserve">) </w:t>
      </w:r>
      <w:r w:rsidR="00F33CD5">
        <w:rPr>
          <w:lang w:val="sr-Cyrl-RS"/>
        </w:rPr>
        <w:t>п</w:t>
      </w:r>
      <w:r w:rsidR="00F33CD5">
        <w:rPr>
          <w:lang w:val="ru-RU"/>
        </w:rPr>
        <w:t>артиј</w:t>
      </w:r>
      <w:r w:rsidR="00F33CD5">
        <w:t>е</w:t>
      </w:r>
      <w:r w:rsidR="00F33CD5">
        <w:rPr>
          <w:rFonts w:eastAsia="Arial"/>
          <w:lang w:val="sr-Cyrl-RS"/>
        </w:rPr>
        <w:t xml:space="preserve">, </w:t>
      </w:r>
      <w:r w:rsidRPr="00875755">
        <w:rPr>
          <w:rFonts w:eastAsia="Arial"/>
          <w:lang w:val="sr-Cyrl-RS"/>
        </w:rPr>
        <w:t>за партију бр._______________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hanging="567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Рок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важења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меничног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овлашћења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је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>најмање</w:t>
      </w:r>
      <w:proofErr w:type="spellEnd"/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 xml:space="preserve"> </w:t>
      </w:r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 xml:space="preserve">30 дана дуже од дана важења </w:t>
      </w:r>
      <w:proofErr w:type="gramStart"/>
      <w:r w:rsidR="00487D87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уговора.</w:t>
      </w:r>
      <w:r w:rsidRPr="00875755">
        <w:rPr>
          <w:rFonts w:eastAsia="Times New Roman"/>
          <w:color w:val="auto"/>
          <w:kern w:val="0"/>
          <w:sz w:val="22"/>
          <w:szCs w:val="22"/>
          <w:lang w:val="sr-Cyrl-RS" w:eastAsia="en-US"/>
        </w:rPr>
        <w:t>.</w:t>
      </w:r>
      <w:proofErr w:type="gramEnd"/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Times New Roman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40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5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Times New Roman"/>
          <w:color w:val="auto"/>
          <w:kern w:val="0"/>
          <w:sz w:val="22"/>
          <w:szCs w:val="22"/>
          <w:lang w:val="sr-Cyrl-CS" w:eastAsia="en-US"/>
        </w:rPr>
        <w:t>РС/МО/ Војна установа ''Дедиње'', Београд, Делиградска 40а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ао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словно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неопоз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во,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«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ез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»</w:t>
      </w:r>
      <w:r w:rsidRPr="00875755">
        <w:rPr>
          <w:rFonts w:eastAsia="Arial"/>
          <w:color w:val="auto"/>
          <w:spacing w:val="4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ошк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 ванс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ем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банку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оје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2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-пла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звр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ш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9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0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 св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наш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на,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днети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лог</w:t>
      </w:r>
      <w:r w:rsidRPr="00875755">
        <w:rPr>
          <w:rFonts w:eastAsia="Arial" w:cstheme="minorBidi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спор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 сл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 w:cstheme="minorBidi"/>
          <w:color w:val="auto"/>
          <w:spacing w:val="1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уопште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нема</w:t>
      </w:r>
      <w:r w:rsidRPr="00875755">
        <w:rPr>
          <w:rFonts w:eastAsia="Arial" w:cstheme="minorBidi"/>
          <w:color w:val="auto"/>
          <w:spacing w:val="1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дово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љ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но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ва</w:t>
      </w:r>
      <w:r w:rsidRPr="00875755">
        <w:rPr>
          <w:rFonts w:eastAsia="Arial" w:cstheme="minorBidi"/>
          <w:color w:val="auto"/>
          <w:spacing w:val="1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1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због</w:t>
      </w:r>
      <w:r w:rsidRPr="00875755">
        <w:rPr>
          <w:rFonts w:eastAsia="Arial" w:cstheme="minorBidi"/>
          <w:color w:val="auto"/>
          <w:spacing w:val="18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штова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та 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ла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 xml:space="preserve">и 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 рач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жник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се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одр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пра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чење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ог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шћењ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,</w:t>
      </w:r>
      <w:r w:rsidRPr="00875755">
        <w:rPr>
          <w:rFonts w:eastAsia="Arial" w:cstheme="minorBidi"/>
          <w:color w:val="auto"/>
          <w:spacing w:val="27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 w:cstheme="minorBidi"/>
          <w:color w:val="auto"/>
          <w:spacing w:val="2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овог овлашћ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ња,</w:t>
      </w:r>
      <w:r w:rsidRPr="00875755">
        <w:rPr>
          <w:rFonts w:eastAsia="Arial" w:cstheme="minorBidi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 w:cstheme="minorBidi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 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гово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ж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ење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рн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spacing w:val="-2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 w:cstheme="minorBidi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овом</w:t>
      </w:r>
      <w:r w:rsidRPr="00875755">
        <w:rPr>
          <w:rFonts w:eastAsia="Arial" w:cstheme="minorBidi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основу</w:t>
      </w:r>
      <w:r w:rsidRPr="00875755">
        <w:rPr>
          <w:rFonts w:eastAsia="Arial" w:cstheme="minorBidi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за нап</w:t>
      </w:r>
      <w:r w:rsidRPr="00875755">
        <w:rPr>
          <w:rFonts w:eastAsia="Arial" w:cstheme="minorBidi"/>
          <w:color w:val="auto"/>
          <w:spacing w:val="1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 w:cstheme="minorBidi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 w:cstheme="minorBidi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 w:cstheme="minorBidi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192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важе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2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2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чају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ђ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до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ене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</w:t>
      </w:r>
      <w:r w:rsidRPr="00875755">
        <w:rPr>
          <w:rFonts w:eastAsia="Arial"/>
          <w:color w:val="auto"/>
          <w:spacing w:val="2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шћеног</w:t>
      </w:r>
      <w:r w:rsidRPr="00875755">
        <w:rPr>
          <w:rFonts w:eastAsia="Arial"/>
          <w:color w:val="auto"/>
          <w:spacing w:val="2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сполаг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ње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ек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ћ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ч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сних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про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ена, осн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вања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нових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од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ане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а.</w:t>
      </w:r>
    </w:p>
    <w:p w:rsidR="00875755" w:rsidRPr="00875755" w:rsidRDefault="00875755" w:rsidP="00875755">
      <w:pPr>
        <w:widowControl w:val="0"/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uppressAutoHyphens w:val="0"/>
        <w:spacing w:line="276" w:lineRule="auto"/>
        <w:ind w:right="-109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ца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 од 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 о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в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ашћеног л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за з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пање ___________________________________ (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рези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)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чи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ји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 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1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л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аз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1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у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картону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депон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ваних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банк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680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 мен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ци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вљ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печат 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потп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здава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ца мен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ц</w:t>
      </w:r>
      <w:r w:rsidRPr="00875755">
        <w:rPr>
          <w:rFonts w:eastAsia="Arial"/>
          <w:color w:val="auto"/>
          <w:spacing w:val="2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-т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ас</w:t>
      </w:r>
      <w:r w:rsidRPr="00875755">
        <w:rPr>
          <w:rFonts w:eastAsia="Arial"/>
          <w:color w:val="auto"/>
          <w:spacing w:val="-4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нта.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овл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шће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сач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ињ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ено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2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(два)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ст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т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на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м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рк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од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ој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х</w:t>
      </w:r>
      <w:r w:rsidRPr="00875755">
        <w:rPr>
          <w:rFonts w:eastAsia="Arial"/>
          <w:color w:val="auto"/>
          <w:spacing w:val="3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1</w:t>
      </w:r>
      <w:r w:rsidRPr="00875755">
        <w:rPr>
          <w:rFonts w:eastAsia="Arial"/>
          <w:color w:val="auto"/>
          <w:spacing w:val="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ед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а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н)</w:t>
      </w:r>
      <w:r w:rsidRPr="00875755">
        <w:rPr>
          <w:rFonts w:eastAsia="Arial"/>
          <w:color w:val="auto"/>
          <w:spacing w:val="6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за 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Д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у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жни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к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а,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 xml:space="preserve"> 1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 xml:space="preserve"> (</w:t>
      </w:r>
      <w:r w:rsidRPr="00875755">
        <w:rPr>
          <w:rFonts w:eastAsia="Arial"/>
          <w:color w:val="auto"/>
          <w:spacing w:val="1"/>
          <w:kern w:val="0"/>
          <w:sz w:val="22"/>
          <w:szCs w:val="22"/>
          <w:lang w:val="sr-Cyrl-RS" w:eastAsia="en-US"/>
        </w:rPr>
        <w:t>ј</w:t>
      </w:r>
      <w:r w:rsidRPr="00875755">
        <w:rPr>
          <w:rFonts w:eastAsia="Arial"/>
          <w:color w:val="auto"/>
          <w:spacing w:val="-3"/>
          <w:kern w:val="0"/>
          <w:sz w:val="22"/>
          <w:szCs w:val="22"/>
          <w:lang w:val="sr-Cyrl-RS" w:eastAsia="en-US"/>
        </w:rPr>
        <w:t>е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дан)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за</w:t>
      </w:r>
      <w:r w:rsidRPr="00875755">
        <w:rPr>
          <w:rFonts w:eastAsia="Arial"/>
          <w:color w:val="auto"/>
          <w:spacing w:val="-5"/>
          <w:kern w:val="0"/>
          <w:sz w:val="22"/>
          <w:szCs w:val="22"/>
          <w:lang w:val="sr-Cyrl-RS" w:eastAsia="en-US"/>
        </w:rPr>
        <w:t xml:space="preserve"> 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П</w:t>
      </w:r>
      <w:r w:rsidRPr="00875755">
        <w:rPr>
          <w:rFonts w:eastAsia="Arial"/>
          <w:color w:val="auto"/>
          <w:spacing w:val="-1"/>
          <w:kern w:val="0"/>
          <w:sz w:val="22"/>
          <w:szCs w:val="22"/>
          <w:lang w:val="sr-Cyrl-RS" w:eastAsia="en-US"/>
        </w:rPr>
        <w:t>о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вер</w:t>
      </w:r>
      <w:r w:rsidRPr="00875755">
        <w:rPr>
          <w:rFonts w:eastAsia="Arial"/>
          <w:color w:val="auto"/>
          <w:spacing w:val="-2"/>
          <w:kern w:val="0"/>
          <w:sz w:val="22"/>
          <w:szCs w:val="22"/>
          <w:lang w:val="sr-Cyrl-RS" w:eastAsia="en-US"/>
        </w:rPr>
        <w:t>и</w:t>
      </w:r>
      <w:r w:rsidRPr="00875755">
        <w:rPr>
          <w:rFonts w:eastAsia="Arial"/>
          <w:color w:val="auto"/>
          <w:kern w:val="0"/>
          <w:sz w:val="22"/>
          <w:szCs w:val="22"/>
          <w:lang w:val="sr-Cyrl-RS" w:eastAsia="en-US"/>
        </w:rPr>
        <w:t>оца.</w:t>
      </w:r>
    </w:p>
    <w:p w:rsidR="00875755" w:rsidRPr="00875755" w:rsidRDefault="00875755" w:rsidP="00875755">
      <w:pPr>
        <w:widowControl w:val="0"/>
        <w:suppressAutoHyphens w:val="0"/>
        <w:spacing w:line="276" w:lineRule="auto"/>
        <w:ind w:right="-51"/>
        <w:jc w:val="both"/>
        <w:rPr>
          <w:rFonts w:eastAsia="Arial"/>
          <w:color w:val="auto"/>
          <w:kern w:val="0"/>
          <w:sz w:val="22"/>
          <w:szCs w:val="22"/>
          <w:lang w:val="sr-Cyrl-RS" w:eastAsia="en-US"/>
        </w:rPr>
      </w:pPr>
    </w:p>
    <w:p w:rsidR="00875755" w:rsidRPr="00875755" w:rsidRDefault="00875755" w:rsidP="00875755">
      <w:pPr>
        <w:widowControl w:val="0"/>
        <w:tabs>
          <w:tab w:val="left" w:pos="4621"/>
          <w:tab w:val="left" w:pos="5855"/>
        </w:tabs>
        <w:suppressAutoHyphens w:val="0"/>
        <w:spacing w:line="240" w:lineRule="auto"/>
        <w:rPr>
          <w:rFonts w:eastAsia="Times New Roman"/>
          <w:color w:val="auto"/>
          <w:kern w:val="0"/>
          <w:sz w:val="22"/>
          <w:szCs w:val="22"/>
          <w:lang w:val="en-US" w:eastAsia="en-US"/>
        </w:rPr>
      </w:pPr>
      <w:bookmarkStart w:id="0" w:name="_GoBack"/>
      <w:bookmarkEnd w:id="0"/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Дат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и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место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ва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лашћ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е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ња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ab/>
      </w:r>
      <w:r w:rsidRPr="00875755">
        <w:rPr>
          <w:rFonts w:eastAsia="Times New Roman"/>
          <w:color w:val="auto"/>
          <w:kern w:val="0"/>
          <w:sz w:val="22"/>
          <w:szCs w:val="22"/>
          <w:lang w:val="en-US" w:eastAsia="en-US"/>
        </w:rPr>
        <w:tab/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у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жн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к</w:t>
      </w:r>
      <w:proofErr w:type="spellEnd"/>
      <w:r w:rsidRPr="00875755">
        <w:rPr>
          <w:rFonts w:eastAsia="Times New Roman"/>
          <w:b/>
          <w:color w:val="auto"/>
          <w:spacing w:val="1"/>
          <w:kern w:val="0"/>
          <w:sz w:val="22"/>
          <w:szCs w:val="22"/>
          <w:lang w:val="en-US" w:eastAsia="en-US"/>
        </w:rPr>
        <w:t xml:space="preserve"> 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-</w:t>
      </w:r>
      <w:r w:rsidRPr="00875755">
        <w:rPr>
          <w:rFonts w:eastAsia="Times New Roman"/>
          <w:b/>
          <w:color w:val="auto"/>
          <w:spacing w:val="-4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з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да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в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алац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м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ен</w:t>
      </w:r>
      <w:r w:rsidRPr="00875755">
        <w:rPr>
          <w:rFonts w:eastAsia="Times New Roman"/>
          <w:b/>
          <w:color w:val="auto"/>
          <w:spacing w:val="-1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це</w:t>
      </w:r>
      <w:proofErr w:type="spellEnd"/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line="20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75755" w:rsidRPr="00875755" w:rsidRDefault="00875755" w:rsidP="00875755">
      <w:pPr>
        <w:widowControl w:val="0"/>
        <w:suppressAutoHyphens w:val="0"/>
        <w:spacing w:before="5" w:line="280" w:lineRule="exact"/>
        <w:rPr>
          <w:rFonts w:eastAsia="Calibri"/>
          <w:color w:val="auto"/>
          <w:kern w:val="0"/>
          <w:sz w:val="22"/>
          <w:szCs w:val="22"/>
          <w:lang w:val="en-US" w:eastAsia="en-US"/>
        </w:rPr>
      </w:pPr>
    </w:p>
    <w:p w:rsidR="00805C80" w:rsidRPr="001D3B5E" w:rsidRDefault="00875755" w:rsidP="001D3B5E">
      <w:pPr>
        <w:widowControl w:val="0"/>
        <w:suppressAutoHyphens w:val="0"/>
        <w:spacing w:before="72" w:line="240" w:lineRule="auto"/>
        <w:ind w:left="5899"/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</w:pP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1BB1DCE" wp14:editId="327359CE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AE7C9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75755">
        <w:rPr>
          <w:rFonts w:ascii="Calibri" w:eastAsia="Calibri" w:hAnsi="Calibri"/>
          <w:b/>
          <w:noProof/>
          <w:color w:val="auto"/>
          <w:kern w:val="0"/>
          <w:sz w:val="22"/>
          <w:szCs w:val="22"/>
          <w:lang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E48F1F4" wp14:editId="1F76E75F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4D6BDE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по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т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п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с</w:t>
      </w:r>
      <w:proofErr w:type="spellEnd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овла</w:t>
      </w:r>
      <w:r w:rsidRPr="00875755">
        <w:rPr>
          <w:rFonts w:eastAsia="Times New Roman"/>
          <w:b/>
          <w:color w:val="auto"/>
          <w:spacing w:val="-2"/>
          <w:kern w:val="0"/>
          <w:sz w:val="22"/>
          <w:szCs w:val="22"/>
          <w:lang w:val="en-US" w:eastAsia="en-US"/>
        </w:rPr>
        <w:t>ш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ћеног</w:t>
      </w:r>
      <w:proofErr w:type="spellEnd"/>
      <w:r w:rsidRPr="00875755">
        <w:rPr>
          <w:rFonts w:eastAsia="Times New Roman"/>
          <w:b/>
          <w:color w:val="auto"/>
          <w:spacing w:val="53"/>
          <w:kern w:val="0"/>
          <w:sz w:val="22"/>
          <w:szCs w:val="22"/>
          <w:lang w:val="en-US" w:eastAsia="en-US"/>
        </w:rPr>
        <w:t xml:space="preserve"> </w:t>
      </w:r>
      <w:proofErr w:type="spellStart"/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л</w:t>
      </w:r>
      <w:r w:rsidRPr="00875755">
        <w:rPr>
          <w:rFonts w:eastAsia="Times New Roman"/>
          <w:b/>
          <w:color w:val="auto"/>
          <w:spacing w:val="-3"/>
          <w:kern w:val="0"/>
          <w:sz w:val="22"/>
          <w:szCs w:val="22"/>
          <w:lang w:val="en-US" w:eastAsia="en-US"/>
        </w:rPr>
        <w:t>и</w:t>
      </w:r>
      <w:r w:rsidRPr="00875755">
        <w:rPr>
          <w:rFonts w:eastAsia="Times New Roman"/>
          <w:b/>
          <w:color w:val="auto"/>
          <w:kern w:val="0"/>
          <w:sz w:val="22"/>
          <w:szCs w:val="22"/>
          <w:lang w:val="en-US" w:eastAsia="en-US"/>
        </w:rPr>
        <w:t>ца</w:t>
      </w:r>
      <w:proofErr w:type="spellEnd"/>
    </w:p>
    <w:sectPr w:rsidR="00805C80" w:rsidRPr="001D3B5E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C80"/>
    <w:rsid w:val="00120DBD"/>
    <w:rsid w:val="001D3B5E"/>
    <w:rsid w:val="002132E7"/>
    <w:rsid w:val="00270CAD"/>
    <w:rsid w:val="00430A5E"/>
    <w:rsid w:val="00487D87"/>
    <w:rsid w:val="00507B86"/>
    <w:rsid w:val="00587340"/>
    <w:rsid w:val="005F4B6F"/>
    <w:rsid w:val="007B65F8"/>
    <w:rsid w:val="007F30A5"/>
    <w:rsid w:val="00805C80"/>
    <w:rsid w:val="00807212"/>
    <w:rsid w:val="00875755"/>
    <w:rsid w:val="00935325"/>
    <w:rsid w:val="009454AF"/>
    <w:rsid w:val="00A21664"/>
    <w:rsid w:val="00A968F0"/>
    <w:rsid w:val="00AB6167"/>
    <w:rsid w:val="00B27DF5"/>
    <w:rsid w:val="00C316D8"/>
    <w:rsid w:val="00C94927"/>
    <w:rsid w:val="00F13558"/>
    <w:rsid w:val="00F20591"/>
    <w:rsid w:val="00F3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D4D4C"/>
  <w15:chartTrackingRefBased/>
  <w15:docId w15:val="{FFBD27B9-563D-47E0-8BF2-30DB1B03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5C80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B27DF5"/>
    <w:pPr>
      <w:widowControl w:val="0"/>
      <w:suppressAutoHyphens w:val="0"/>
      <w:spacing w:line="240" w:lineRule="auto"/>
      <w:ind w:left="102"/>
    </w:pPr>
    <w:rPr>
      <w:rFonts w:eastAsia="Times New Roman" w:cstheme="minorBidi"/>
      <w:color w:val="auto"/>
      <w:kern w:val="0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27DF5"/>
    <w:rPr>
      <w:rFonts w:eastAsia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22</cp:revision>
  <dcterms:created xsi:type="dcterms:W3CDTF">2021-05-14T08:57:00Z</dcterms:created>
  <dcterms:modified xsi:type="dcterms:W3CDTF">2022-02-04T13:12:00Z</dcterms:modified>
</cp:coreProperties>
</file>